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0" w:rsidRDefault="00C17E47" w:rsidP="00C17E47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C17E47">
        <w:rPr>
          <w:b/>
          <w:sz w:val="28"/>
          <w:szCs w:val="28"/>
        </w:rPr>
        <w:t xml:space="preserve">Положение о порядке проведения конкурсного отбора </w:t>
      </w:r>
    </w:p>
    <w:p w:rsidR="00740D70" w:rsidRDefault="00C17E47" w:rsidP="00740D70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C17E47">
        <w:rPr>
          <w:b/>
          <w:sz w:val="28"/>
          <w:szCs w:val="28"/>
        </w:rPr>
        <w:t>на получение субсидии из республиканского бюджета</w:t>
      </w:r>
    </w:p>
    <w:p w:rsidR="00AF7B1F" w:rsidRPr="00C17E47" w:rsidRDefault="00C17E47" w:rsidP="00740D70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C17E47">
        <w:rPr>
          <w:b/>
          <w:sz w:val="28"/>
          <w:szCs w:val="28"/>
        </w:rPr>
        <w:t xml:space="preserve"> на производство национальных фильмов</w:t>
      </w:r>
    </w:p>
    <w:p w:rsidR="0095716B" w:rsidRDefault="0095716B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227F5" w:rsidRPr="00400F1F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00F1F">
        <w:rPr>
          <w:sz w:val="28"/>
          <w:szCs w:val="28"/>
        </w:rPr>
        <w:t xml:space="preserve">Министерство культуры Республики Бурятия </w:t>
      </w:r>
      <w:r>
        <w:rPr>
          <w:sz w:val="28"/>
          <w:szCs w:val="28"/>
        </w:rPr>
        <w:t>(далее – Мин</w:t>
      </w:r>
      <w:r w:rsidR="006A6FC7">
        <w:rPr>
          <w:sz w:val="28"/>
          <w:szCs w:val="28"/>
        </w:rPr>
        <w:t>культуры РБ</w:t>
      </w:r>
      <w:r>
        <w:rPr>
          <w:sz w:val="28"/>
          <w:szCs w:val="28"/>
        </w:rPr>
        <w:t xml:space="preserve">) </w:t>
      </w:r>
      <w:r w:rsidRPr="00400F1F">
        <w:rPr>
          <w:sz w:val="28"/>
          <w:szCs w:val="28"/>
        </w:rPr>
        <w:t>объявляет о начале приема заявок от организаций кинематографии на участие в конкурсном отборе на получение субсидий из республиканского бюджета на п</w:t>
      </w:r>
      <w:r w:rsidR="006A6FC7">
        <w:rPr>
          <w:sz w:val="28"/>
          <w:szCs w:val="28"/>
        </w:rPr>
        <w:t>роизводство</w:t>
      </w:r>
      <w:r w:rsidRPr="00400F1F">
        <w:rPr>
          <w:sz w:val="28"/>
          <w:szCs w:val="28"/>
        </w:rPr>
        <w:t xml:space="preserve"> национальных фильмов </w:t>
      </w:r>
      <w:r w:rsidR="00253A92" w:rsidRPr="002915AD">
        <w:rPr>
          <w:sz w:val="28"/>
          <w:szCs w:val="28"/>
        </w:rPr>
        <w:t xml:space="preserve">с </w:t>
      </w:r>
      <w:r w:rsidR="00E46306" w:rsidRPr="002915AD">
        <w:rPr>
          <w:sz w:val="28"/>
          <w:szCs w:val="28"/>
        </w:rPr>
        <w:t>1</w:t>
      </w:r>
      <w:r w:rsidR="008731DC" w:rsidRPr="002915AD">
        <w:rPr>
          <w:sz w:val="28"/>
          <w:szCs w:val="28"/>
        </w:rPr>
        <w:t>5</w:t>
      </w:r>
      <w:r w:rsidR="00253A92" w:rsidRPr="002915AD">
        <w:rPr>
          <w:sz w:val="28"/>
          <w:szCs w:val="28"/>
        </w:rPr>
        <w:t>.0</w:t>
      </w:r>
      <w:r w:rsidR="00E46306" w:rsidRPr="002915AD">
        <w:rPr>
          <w:sz w:val="28"/>
          <w:szCs w:val="28"/>
        </w:rPr>
        <w:t>2</w:t>
      </w:r>
      <w:r w:rsidR="00253A92" w:rsidRPr="002915AD">
        <w:rPr>
          <w:sz w:val="28"/>
          <w:szCs w:val="28"/>
        </w:rPr>
        <w:t>.202</w:t>
      </w:r>
      <w:r w:rsidR="00E46306" w:rsidRPr="002915AD">
        <w:rPr>
          <w:sz w:val="28"/>
          <w:szCs w:val="28"/>
        </w:rPr>
        <w:t>1</w:t>
      </w:r>
      <w:r w:rsidR="00253A92" w:rsidRPr="002915AD">
        <w:rPr>
          <w:sz w:val="28"/>
          <w:szCs w:val="28"/>
        </w:rPr>
        <w:t xml:space="preserve"> г. до </w:t>
      </w:r>
      <w:r w:rsidR="00E46306" w:rsidRPr="002915AD">
        <w:rPr>
          <w:sz w:val="28"/>
          <w:szCs w:val="28"/>
        </w:rPr>
        <w:t>0</w:t>
      </w:r>
      <w:r w:rsidR="008731DC" w:rsidRPr="002915AD">
        <w:rPr>
          <w:sz w:val="28"/>
          <w:szCs w:val="28"/>
        </w:rPr>
        <w:t>5</w:t>
      </w:r>
      <w:r w:rsidR="00253A92" w:rsidRPr="002915AD">
        <w:rPr>
          <w:sz w:val="28"/>
          <w:szCs w:val="28"/>
        </w:rPr>
        <w:t>.0</w:t>
      </w:r>
      <w:r w:rsidR="00E46306" w:rsidRPr="002915AD">
        <w:rPr>
          <w:sz w:val="28"/>
          <w:szCs w:val="28"/>
        </w:rPr>
        <w:t>3</w:t>
      </w:r>
      <w:r w:rsidR="00253A92" w:rsidRPr="002915AD">
        <w:rPr>
          <w:sz w:val="28"/>
          <w:szCs w:val="28"/>
        </w:rPr>
        <w:t>.202</w:t>
      </w:r>
      <w:r w:rsidR="00E46306" w:rsidRPr="002915AD">
        <w:rPr>
          <w:sz w:val="28"/>
          <w:szCs w:val="28"/>
        </w:rPr>
        <w:t>1</w:t>
      </w:r>
      <w:r w:rsidR="00253A92" w:rsidRPr="002915AD">
        <w:rPr>
          <w:sz w:val="28"/>
          <w:szCs w:val="28"/>
        </w:rPr>
        <w:t xml:space="preserve"> г</w:t>
      </w:r>
      <w:r w:rsidR="00253A92" w:rsidRPr="00C06390">
        <w:rPr>
          <w:sz w:val="28"/>
          <w:szCs w:val="28"/>
        </w:rPr>
        <w:t>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Субсидия предоставляется юридическому лицу – организации кинематографии, зарегистрированной в соответствии с законодательством Российской Федерации и осуществляющей свою деятельность в сфере кинопроизводства на территории Республики Бурятия.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C227F5">
        <w:rPr>
          <w:bCs/>
          <w:sz w:val="28"/>
          <w:szCs w:val="28"/>
        </w:rPr>
        <w:t xml:space="preserve">Субсидия предоставляется на производство национальных фильмов посредством финансового обеспечения части затрат, связанных с производством национальных фильмов, в том числе для детей и юношества (в соответствии с Перечнем затрат, связанных с производством </w:t>
      </w:r>
      <w:r w:rsidR="00AC67BC">
        <w:rPr>
          <w:bCs/>
          <w:sz w:val="28"/>
          <w:szCs w:val="28"/>
        </w:rPr>
        <w:t>национальных фильмов, согласно п</w:t>
      </w:r>
      <w:r w:rsidRPr="00C227F5">
        <w:rPr>
          <w:bCs/>
          <w:sz w:val="28"/>
          <w:szCs w:val="28"/>
        </w:rPr>
        <w:t>ри</w:t>
      </w:r>
      <w:r w:rsidR="007E494A">
        <w:rPr>
          <w:bCs/>
          <w:sz w:val="28"/>
          <w:szCs w:val="28"/>
        </w:rPr>
        <w:t>ложению № 1</w:t>
      </w:r>
      <w:r w:rsidRPr="00C227F5">
        <w:rPr>
          <w:bCs/>
          <w:sz w:val="28"/>
          <w:szCs w:val="28"/>
        </w:rPr>
        <w:t xml:space="preserve">).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Размер субсидии, подлежащей предоставлению, должен составлять 70% сметной стоимости производства национального фильма и не должен превышать общий объем средств (лимитов бюджетных обязательств) республиканского бюджета, доведенный Мин</w:t>
      </w:r>
      <w:r w:rsidR="006A6FC7">
        <w:rPr>
          <w:sz w:val="28"/>
          <w:szCs w:val="28"/>
        </w:rPr>
        <w:t>культуры РБ</w:t>
      </w:r>
      <w:r w:rsidRPr="00C227F5">
        <w:rPr>
          <w:sz w:val="28"/>
          <w:szCs w:val="28"/>
        </w:rPr>
        <w:t xml:space="preserve"> на предоставление субсидии на производство национальных фильмов на соответствующий финансовый год. </w:t>
      </w:r>
    </w:p>
    <w:p w:rsidR="00C227F5" w:rsidRPr="00C227F5" w:rsidRDefault="007F328F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</w:t>
      </w:r>
      <w:r w:rsidR="00940388">
        <w:rPr>
          <w:sz w:val="28"/>
          <w:szCs w:val="28"/>
        </w:rPr>
        <w:t>й</w:t>
      </w:r>
      <w:r w:rsidR="00C227F5" w:rsidRPr="00C227F5">
        <w:rPr>
          <w:sz w:val="28"/>
          <w:szCs w:val="28"/>
        </w:rPr>
        <w:t xml:space="preserve"> на дату подачи заявки должны соответствовать следующим требованиям: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являться государственными (муниципальными) учреждениями;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- не </w:t>
      </w:r>
      <w:r w:rsidR="00940388">
        <w:rPr>
          <w:sz w:val="28"/>
          <w:szCs w:val="28"/>
        </w:rPr>
        <w:t xml:space="preserve">должны </w:t>
      </w:r>
      <w:r w:rsidRPr="00C227F5">
        <w:rPr>
          <w:sz w:val="28"/>
          <w:szCs w:val="28"/>
        </w:rPr>
        <w:t xml:space="preserve">находиться в процессе реорганизации </w:t>
      </w:r>
      <w:r w:rsidR="00940388" w:rsidRPr="00063A03">
        <w:rPr>
          <w:sz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940388">
        <w:rPr>
          <w:sz w:val="28"/>
        </w:rPr>
        <w:t xml:space="preserve">, </w:t>
      </w:r>
      <w:r w:rsidRPr="00C227F5">
        <w:rPr>
          <w:sz w:val="28"/>
          <w:szCs w:val="28"/>
        </w:rPr>
        <w:t>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>- не должны получать средства из республиканского бюджета, из которого планируется предоставление субсидии в соответствии с правовым актам, на основании иных нормативных актов на цели, указанные в пункте 1.2 настоящего Порядка;</w:t>
      </w:r>
    </w:p>
    <w:p w:rsidR="001E3A79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должны иметь просроченную задолженность по возврату субсидий в бюджет Республики Бурятия, бюджетных инвестиций, предоставленных из республиканского бюджета, и иную просроченную задолженность пер</w:t>
      </w:r>
      <w:r w:rsidR="001E3A79">
        <w:rPr>
          <w:sz w:val="28"/>
          <w:szCs w:val="28"/>
        </w:rPr>
        <w:t>ед бюджетом Республики Бурятия.</w:t>
      </w:r>
    </w:p>
    <w:p w:rsid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Заявка на получение государст</w:t>
      </w:r>
      <w:r w:rsidR="00666320">
        <w:rPr>
          <w:sz w:val="28"/>
          <w:szCs w:val="28"/>
        </w:rPr>
        <w:t>венной поддержки в виде субсидии</w:t>
      </w:r>
      <w:r w:rsidRPr="00C227F5">
        <w:rPr>
          <w:sz w:val="28"/>
          <w:szCs w:val="28"/>
        </w:rPr>
        <w:t xml:space="preserve"> на производство национального фильма должна содержать следующие документы и материалы:</w:t>
      </w:r>
      <w:bookmarkStart w:id="0" w:name="Par111"/>
      <w:bookmarkEnd w:id="0"/>
      <w:r w:rsidRPr="00C227F5">
        <w:rPr>
          <w:sz w:val="28"/>
          <w:szCs w:val="28"/>
        </w:rPr>
        <w:t xml:space="preserve"> </w:t>
      </w:r>
      <w:bookmarkStart w:id="1" w:name="P153"/>
      <w:bookmarkEnd w:id="1"/>
    </w:p>
    <w:p w:rsid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а) сопроводительное письмо на имя министра культуры Республики Бурятия;</w:t>
      </w:r>
      <w:bookmarkStart w:id="2" w:name="Par113"/>
      <w:bookmarkEnd w:id="2"/>
    </w:p>
    <w:p w:rsidR="00C227F5" w:rsidRP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б) информацию об организации кинематографии и о национальном фильме </w:t>
      </w:r>
      <w:r w:rsidRPr="00342FAB">
        <w:rPr>
          <w:sz w:val="28"/>
          <w:szCs w:val="28"/>
        </w:rPr>
        <w:t>(</w:t>
      </w:r>
      <w:hyperlink w:anchor="Par210" w:history="1">
        <w:r w:rsidRPr="00342FAB">
          <w:rPr>
            <w:rStyle w:val="a3"/>
            <w:color w:val="auto"/>
            <w:sz w:val="28"/>
            <w:szCs w:val="28"/>
            <w:u w:val="none"/>
          </w:rPr>
          <w:t>приложение № 2</w:t>
        </w:r>
      </w:hyperlink>
      <w:r w:rsidRPr="00342FAB">
        <w:rPr>
          <w:sz w:val="28"/>
          <w:szCs w:val="28"/>
        </w:rPr>
        <w:t>);</w:t>
      </w:r>
    </w:p>
    <w:p w:rsid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в) краткое содержание (синопсис) национального фильма</w:t>
      </w:r>
      <w:r w:rsidR="00342FAB">
        <w:rPr>
          <w:sz w:val="28"/>
          <w:szCs w:val="28"/>
        </w:rPr>
        <w:t>, подписанный автором сценария;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г) режиссерскую экспликацию проекта национального фильма </w:t>
      </w:r>
      <w:r w:rsidRPr="00342FAB">
        <w:rPr>
          <w:sz w:val="28"/>
          <w:szCs w:val="28"/>
        </w:rPr>
        <w:t>(</w:t>
      </w:r>
      <w:hyperlink w:anchor="Par313" w:history="1">
        <w:r w:rsidRPr="00342FAB">
          <w:rPr>
            <w:rStyle w:val="a3"/>
            <w:color w:val="auto"/>
            <w:sz w:val="28"/>
            <w:szCs w:val="28"/>
            <w:u w:val="none"/>
          </w:rPr>
          <w:t>приложение № 3</w:t>
        </w:r>
      </w:hyperlink>
      <w:r w:rsidR="007E494A" w:rsidRPr="00342FAB">
        <w:rPr>
          <w:sz w:val="28"/>
          <w:szCs w:val="28"/>
        </w:rPr>
        <w:t>)</w:t>
      </w:r>
      <w:r w:rsidRPr="00342FAB">
        <w:rPr>
          <w:sz w:val="28"/>
          <w:szCs w:val="28"/>
        </w:rPr>
        <w:t>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д) фильмографию режиссера, автора (ов) сценария и продюсера;</w:t>
      </w:r>
      <w:bookmarkStart w:id="3" w:name="Par119"/>
      <w:bookmarkEnd w:id="3"/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е) черновую сборку видеоматериалов национального фильма на DVD-диске или </w:t>
      </w:r>
      <w:r w:rsidRPr="00C227F5">
        <w:rPr>
          <w:sz w:val="28"/>
          <w:szCs w:val="28"/>
          <w:lang w:val="en-US"/>
        </w:rPr>
        <w:t>USB</w:t>
      </w:r>
      <w:r w:rsidRPr="00C227F5">
        <w:rPr>
          <w:sz w:val="28"/>
          <w:szCs w:val="28"/>
        </w:rPr>
        <w:t xml:space="preserve">-флэш-накопителе в формате </w:t>
      </w:r>
      <w:r w:rsidRPr="00C227F5">
        <w:rPr>
          <w:sz w:val="28"/>
          <w:szCs w:val="28"/>
          <w:lang w:val="en-US"/>
        </w:rPr>
        <w:t>AVI</w:t>
      </w:r>
      <w:r w:rsidRPr="00C227F5">
        <w:rPr>
          <w:sz w:val="28"/>
          <w:szCs w:val="28"/>
        </w:rPr>
        <w:t xml:space="preserve"> или </w:t>
      </w:r>
      <w:r w:rsidRPr="00C227F5">
        <w:rPr>
          <w:sz w:val="28"/>
          <w:szCs w:val="28"/>
          <w:lang w:val="en-US"/>
        </w:rPr>
        <w:t>MP</w:t>
      </w:r>
      <w:r w:rsidRPr="00C227F5">
        <w:rPr>
          <w:sz w:val="28"/>
          <w:szCs w:val="28"/>
        </w:rPr>
        <w:t xml:space="preserve">4 </w:t>
      </w:r>
      <w:r w:rsidRPr="00C227F5">
        <w:rPr>
          <w:sz w:val="28"/>
          <w:szCs w:val="28"/>
          <w:u w:val="single"/>
        </w:rPr>
        <w:t>(при наличии);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ж) калькуляцию фактических затрат по производству национального фильма, подписанную продюсером, режиссером-постановщиком, главным бухгалтером;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з) календарно-постановочный план производства национального фильма (приложение № 4, в том числе изобразительные материалы - эскизы персонажей и изобразительное решение национального фильма);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и) обоснование потребности в субсидии, необходимой для производства национального фильма </w:t>
      </w:r>
      <w:r w:rsidRPr="00DC4FC8">
        <w:rPr>
          <w:sz w:val="28"/>
          <w:szCs w:val="28"/>
        </w:rPr>
        <w:t>(</w:t>
      </w:r>
      <w:hyperlink w:anchor="Par342" w:history="1">
        <w:r w:rsidRPr="00DC4FC8">
          <w:rPr>
            <w:rStyle w:val="a3"/>
            <w:color w:val="000000" w:themeColor="text1"/>
            <w:sz w:val="28"/>
            <w:szCs w:val="28"/>
            <w:u w:val="none"/>
          </w:rPr>
          <w:t>приложение № 5</w:t>
        </w:r>
      </w:hyperlink>
      <w:r w:rsidRPr="00C227F5">
        <w:rPr>
          <w:sz w:val="28"/>
          <w:szCs w:val="28"/>
        </w:rPr>
        <w:t>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к) копии учредительных документов, заверенные печатью (при наличии) и подписью уполномоченного должностного лица организации;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л) характеристику организации-заявителя за подписью руководителя организации кинематографии (в свободной форме)</w:t>
      </w:r>
      <w:r w:rsidR="0030322B">
        <w:rPr>
          <w:sz w:val="28"/>
          <w:szCs w:val="28"/>
        </w:rPr>
        <w:t>,</w:t>
      </w:r>
      <w:r w:rsidRPr="00C227F5">
        <w:rPr>
          <w:sz w:val="28"/>
          <w:szCs w:val="28"/>
        </w:rPr>
        <w:t xml:space="preserve"> содержащ</w:t>
      </w:r>
      <w:r w:rsidR="0030322B">
        <w:rPr>
          <w:sz w:val="28"/>
          <w:szCs w:val="28"/>
        </w:rPr>
        <w:t>ую</w:t>
      </w:r>
      <w:r w:rsidRPr="00C227F5">
        <w:rPr>
          <w:sz w:val="28"/>
          <w:szCs w:val="28"/>
        </w:rPr>
        <w:t xml:space="preserve"> следующие сведения: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4" w:name="Par126"/>
      <w:bookmarkEnd w:id="4"/>
      <w:r w:rsidRPr="00C227F5">
        <w:rPr>
          <w:sz w:val="28"/>
          <w:szCs w:val="28"/>
        </w:rPr>
        <w:t>- о материально-технических ресурсах (информация в свободной форме о наличии профессионального кинооборудования);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- о кадровых ресурсах (информация о наличии специалистов с профильным образованием, непосредственно принимающих участие в производстве национального фильма  (продюсер, сценарист, режиссер-постановщик, оператор-постановщик, звукорежиссер), с предоставлением документов о высшем профессиональном образовании); </w:t>
      </w:r>
    </w:p>
    <w:p w:rsidR="00C227F5" w:rsidRPr="00C227F5" w:rsidRDefault="00342FAB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227F5" w:rsidRPr="00C227F5">
        <w:rPr>
          <w:sz w:val="28"/>
          <w:szCs w:val="28"/>
        </w:rPr>
        <w:t>) в случае подачи заявки уполномоченным представителем организации кинематографии должна быть доверенность для пода</w:t>
      </w:r>
      <w:r w:rsidR="00F75643">
        <w:rPr>
          <w:sz w:val="28"/>
          <w:szCs w:val="28"/>
        </w:rPr>
        <w:t>чи документов на конкурс и копия</w:t>
      </w:r>
      <w:r w:rsidR="00C227F5" w:rsidRPr="00C227F5">
        <w:rPr>
          <w:sz w:val="28"/>
          <w:szCs w:val="28"/>
        </w:rPr>
        <w:t xml:space="preserve"> паспорта представителя организации кинематографии. Доверенность </w:t>
      </w:r>
      <w:r w:rsidR="00C227F5" w:rsidRPr="00C227F5">
        <w:rPr>
          <w:sz w:val="28"/>
          <w:szCs w:val="28"/>
        </w:rPr>
        <w:lastRenderedPageBreak/>
        <w:t xml:space="preserve">на осуществление действий от имени организации кинематографии должна быть заверена печатью организации кинематографии (при наличии) и подписана руководителем организации кинематографии или уполномоченным руководителем организации кинематографии лицом.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Организация кинематографии вправе подать не более одной заявки на участие в конкурсном отборе, которая может включать в себя создание не более одного национального фильма.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Расходы, связанные с оформлением и направлением заявки в Минкультуры РБ и прилагаемых к ней документов, несет организация кинематографии. </w:t>
      </w:r>
    </w:p>
    <w:p w:rsid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Заявка должна быть прошита, пронумерована, заверена печатью (при наличии) организации кинематографии и запечатана в конверт (заявка предоставляется в письменном виде и на электронном носителе). Первым должно быть подшито сопроводительное письмо с описью представленных документов.</w:t>
      </w:r>
    </w:p>
    <w:p w:rsidR="00ED60C2" w:rsidRDefault="00ED60C2" w:rsidP="00E46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4CF">
        <w:rPr>
          <w:sz w:val="28"/>
          <w:szCs w:val="28"/>
        </w:rPr>
        <w:t xml:space="preserve">аявители </w:t>
      </w:r>
      <w:r w:rsidR="006A6FC7">
        <w:rPr>
          <w:sz w:val="28"/>
          <w:szCs w:val="28"/>
        </w:rPr>
        <w:t>могут представить в Минкультуры РБ</w:t>
      </w:r>
      <w:r w:rsidRPr="00FC44CF">
        <w:rPr>
          <w:sz w:val="28"/>
          <w:szCs w:val="28"/>
        </w:rPr>
        <w:t xml:space="preserve"> в составе </w:t>
      </w:r>
      <w:r w:rsidRPr="00347FB5">
        <w:rPr>
          <w:sz w:val="28"/>
          <w:szCs w:val="28"/>
        </w:rPr>
        <w:t>заявки по собственной инициативе</w:t>
      </w:r>
      <w:r>
        <w:rPr>
          <w:sz w:val="28"/>
          <w:szCs w:val="28"/>
        </w:rPr>
        <w:t xml:space="preserve"> следующие документы:</w:t>
      </w:r>
    </w:p>
    <w:p w:rsidR="00ED60C2" w:rsidRPr="00347FB5" w:rsidRDefault="00ED60C2" w:rsidP="00E46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а) в налоговом органе </w:t>
      </w:r>
      <w:r w:rsidR="00342FAB">
        <w:rPr>
          <w:sz w:val="28"/>
          <w:szCs w:val="28"/>
        </w:rPr>
        <w:t>–</w:t>
      </w:r>
      <w:r w:rsidRPr="00347FB5">
        <w:rPr>
          <w:sz w:val="28"/>
          <w:szCs w:val="28"/>
        </w:rPr>
        <w:t xml:space="preserve"> выписку из Единого государственного реестра юридических лиц, </w:t>
      </w:r>
      <w:r w:rsidRPr="00347FB5">
        <w:rPr>
          <w:color w:val="000000"/>
          <w:sz w:val="28"/>
          <w:szCs w:val="28"/>
        </w:rPr>
        <w:t>справку об исполнении налогоплательщиком обязанности по уплате налогов, сборов, пени и налоговых санкций;</w:t>
      </w:r>
    </w:p>
    <w:p w:rsidR="00ED60C2" w:rsidRPr="00FC44CF" w:rsidRDefault="00ED60C2" w:rsidP="00E46306">
      <w:pPr>
        <w:tabs>
          <w:tab w:val="left" w:pos="16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б) </w:t>
      </w:r>
      <w:r w:rsidRPr="00347FB5">
        <w:rPr>
          <w:color w:val="000000"/>
          <w:sz w:val="28"/>
          <w:szCs w:val="28"/>
        </w:rPr>
        <w:t xml:space="preserve">в Пенсионном фонде Российской Федерации </w:t>
      </w:r>
      <w:r w:rsidR="00342FAB">
        <w:rPr>
          <w:color w:val="000000"/>
          <w:sz w:val="28"/>
          <w:szCs w:val="28"/>
        </w:rPr>
        <w:t>–</w:t>
      </w:r>
      <w:r w:rsidRPr="00347FB5">
        <w:rPr>
          <w:color w:val="000000"/>
          <w:sz w:val="28"/>
          <w:szCs w:val="28"/>
        </w:rPr>
        <w:t xml:space="preserve"> справку об исполнении плательщиком </w:t>
      </w:r>
      <w:r w:rsidRPr="00FC44CF">
        <w:rPr>
          <w:sz w:val="28"/>
          <w:szCs w:val="28"/>
        </w:rPr>
        <w:t>обязанности по уплате страховых взносов, пеней и штрафов.</w:t>
      </w:r>
    </w:p>
    <w:p w:rsidR="00ED60C2" w:rsidRPr="00347FB5" w:rsidRDefault="00ED60C2" w:rsidP="00E46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</w:t>
      </w:r>
      <w:r>
        <w:rPr>
          <w:sz w:val="28"/>
          <w:szCs w:val="28"/>
        </w:rPr>
        <w:t>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В срок не более 15 рабочих дней после окончания приема заявок на участие в конкурсном отборе Минкультуры РБ проверяет поданные заявки на соответствие требованиям и принимает решение, которое содержит список организаций, чьи заявки подлежат дальнейшему рассмотрению. Данное решение оформляется протоколом, который подписывается первым заместителем министра</w:t>
      </w:r>
      <w:r w:rsidR="006A6FC7">
        <w:rPr>
          <w:sz w:val="28"/>
          <w:szCs w:val="28"/>
        </w:rPr>
        <w:t xml:space="preserve"> культуры Республики Бурятия </w:t>
      </w:r>
      <w:r w:rsidRPr="00C227F5">
        <w:rPr>
          <w:sz w:val="28"/>
          <w:szCs w:val="28"/>
        </w:rPr>
        <w:t xml:space="preserve">или его заместителем и размещается на сайте Минкультуры РБ не позднее следующего рабочего дня после принятия решения. Данное решение </w:t>
      </w:r>
      <w:r w:rsidR="00D83A77">
        <w:rPr>
          <w:sz w:val="28"/>
          <w:szCs w:val="28"/>
        </w:rPr>
        <w:t xml:space="preserve">может </w:t>
      </w:r>
      <w:r w:rsidRPr="00C227F5">
        <w:rPr>
          <w:sz w:val="28"/>
          <w:szCs w:val="28"/>
        </w:rPr>
        <w:t>быть обжаловано в порядке, предусмотренном законодательством Российской Федерации.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Организация кинематографии, подавшая заявку на участие в </w:t>
      </w:r>
      <w:r w:rsidR="006A6FC7">
        <w:rPr>
          <w:sz w:val="28"/>
          <w:szCs w:val="28"/>
        </w:rPr>
        <w:t>конкурсном отборе на получение с</w:t>
      </w:r>
      <w:r w:rsidRPr="00C227F5">
        <w:rPr>
          <w:sz w:val="28"/>
          <w:szCs w:val="28"/>
        </w:rPr>
        <w:t>убсидии, не допускается к участию в нем, в следующих случаях: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несоответствие организации кинема</w:t>
      </w:r>
      <w:r w:rsidR="001262A1">
        <w:rPr>
          <w:sz w:val="28"/>
          <w:szCs w:val="28"/>
        </w:rPr>
        <w:t>тографии требованиям</w:t>
      </w:r>
      <w:r w:rsidRPr="00C227F5">
        <w:rPr>
          <w:sz w:val="28"/>
          <w:szCs w:val="28"/>
        </w:rPr>
        <w:t xml:space="preserve">;  </w:t>
      </w:r>
    </w:p>
    <w:p w:rsidR="00C227F5" w:rsidRPr="00C227F5" w:rsidRDefault="00C227F5" w:rsidP="001262A1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несоответствие представленных документов требованиям или непредставление (предоставление не в полном объеме) указанных документов;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поступление заявки после окончания срока приема заявок;</w:t>
      </w:r>
    </w:p>
    <w:p w:rsidR="00C227F5" w:rsidRPr="00C227F5" w:rsidRDefault="00C227F5" w:rsidP="001262A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недостоверность представленной организации кинематографии информации.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>Уведомление о допуске и недопуске к участию в конку</w:t>
      </w:r>
      <w:r w:rsidR="006A6FC7">
        <w:rPr>
          <w:sz w:val="28"/>
          <w:szCs w:val="28"/>
        </w:rPr>
        <w:t>рсном отборе на предоставление с</w:t>
      </w:r>
      <w:r w:rsidRPr="00C227F5">
        <w:rPr>
          <w:sz w:val="28"/>
          <w:szCs w:val="28"/>
        </w:rPr>
        <w:t xml:space="preserve">убсидии, направляется организациям кинематографии в течение 5 рабочих дней со дня подписания протокола.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Дальнейшее рассмотрение заявок организаций кинематографии осуществляются на заседании экспертной комиссии</w:t>
      </w:r>
      <w:r w:rsidR="006B3533">
        <w:rPr>
          <w:sz w:val="28"/>
          <w:szCs w:val="28"/>
        </w:rPr>
        <w:t>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Оценка заявок экспертной комиссией осуществляется в два этапа.</w:t>
      </w:r>
      <w:r w:rsidR="00342FAB">
        <w:rPr>
          <w:sz w:val="28"/>
          <w:szCs w:val="28"/>
        </w:rPr>
        <w:t xml:space="preserve"> </w:t>
      </w:r>
      <w:r w:rsidRPr="00C227F5">
        <w:rPr>
          <w:sz w:val="28"/>
          <w:szCs w:val="28"/>
        </w:rPr>
        <w:t>Первый этап осуществляется посредством заполнения оценочных листов членами экспертной комиссии по критериям с использов</w:t>
      </w:r>
      <w:r w:rsidR="00F11FED">
        <w:rPr>
          <w:sz w:val="28"/>
          <w:szCs w:val="28"/>
        </w:rPr>
        <w:t>анием балльной системы оценок</w:t>
      </w:r>
      <w:r w:rsidRPr="00C227F5">
        <w:rPr>
          <w:sz w:val="28"/>
          <w:szCs w:val="28"/>
        </w:rPr>
        <w:t>. На втором этапе осуществляется презентация фильма продюсером и (или) режиссером перед членами экспертной комиссии, который проходит не позднее 10 календарных дней после окончания первого этапа. На втором этапе экспертная комиссия объективно оценивает презентации фильмов организаций кинематографии от 0 до 10 баллов по каждому из следующих критериев: актуальность, художественная ценность, творческое своеобразие, потенциал национального фильма, соответствие сценария (синопсиса) тематик</w:t>
      </w:r>
      <w:r w:rsidR="00F11FED">
        <w:rPr>
          <w:sz w:val="28"/>
          <w:szCs w:val="28"/>
        </w:rPr>
        <w:t>е, установленной в приложении №6</w:t>
      </w:r>
      <w:r w:rsidRPr="00C227F5">
        <w:rPr>
          <w:sz w:val="28"/>
          <w:szCs w:val="28"/>
        </w:rPr>
        <w:t xml:space="preserve">. </w:t>
      </w:r>
    </w:p>
    <w:p w:rsidR="00342FAB" w:rsidRPr="00270F74" w:rsidRDefault="00342FAB" w:rsidP="00E46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F74">
        <w:rPr>
          <w:sz w:val="28"/>
          <w:szCs w:val="28"/>
        </w:rPr>
        <w:t>Секретарем экспертной комиссии составляется рейтинг организаций кинематографии, который оформляется протоколом, с учетом количества баллов, выставлен</w:t>
      </w:r>
      <w:r>
        <w:rPr>
          <w:sz w:val="28"/>
          <w:szCs w:val="28"/>
        </w:rPr>
        <w:t>ных членами экспертной комиссии</w:t>
      </w:r>
      <w:r w:rsidRPr="00096616">
        <w:rPr>
          <w:sz w:val="28"/>
          <w:szCs w:val="28"/>
        </w:rPr>
        <w:t xml:space="preserve"> </w:t>
      </w:r>
      <w:r w:rsidRPr="00270F74">
        <w:rPr>
          <w:sz w:val="28"/>
          <w:szCs w:val="28"/>
        </w:rPr>
        <w:t xml:space="preserve">по итогам двух этапов, в порядке убывания суммы набранных баллов. </w:t>
      </w:r>
    </w:p>
    <w:p w:rsidR="00342FAB" w:rsidRPr="00270F74" w:rsidRDefault="00342FAB" w:rsidP="00E4630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 xml:space="preserve">Субсидия предоставляется организации кинематографии, заявка которой получила наибольшее количество баллов в соответствии с рейтингом. </w:t>
      </w:r>
    </w:p>
    <w:p w:rsidR="00342FAB" w:rsidRPr="00270F74" w:rsidRDefault="00342FAB" w:rsidP="00E4630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>Решение о предоставлении субсидии оформляется приказом Минкультуры РБ с учетом протокола заседания экспертной комиссии, который подписывается Министром культуры Республики Бурятия в течение 5 рабочих дней после заседания экспертной комиссии.</w:t>
      </w:r>
    </w:p>
    <w:p w:rsidR="00342FAB" w:rsidRPr="00270F74" w:rsidRDefault="00342FAB" w:rsidP="00E4630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>Данное решение с указанием размера субсидии в течение 5</w:t>
      </w:r>
      <w:r w:rsidR="00F75643">
        <w:rPr>
          <w:rFonts w:ascii="Times New Roman" w:hAnsi="Times New Roman"/>
          <w:sz w:val="28"/>
          <w:szCs w:val="28"/>
        </w:rPr>
        <w:t xml:space="preserve"> рабочих дней после подписания п</w:t>
      </w:r>
      <w:r w:rsidRPr="00270F74">
        <w:rPr>
          <w:rFonts w:ascii="Times New Roman" w:hAnsi="Times New Roman"/>
          <w:sz w:val="28"/>
          <w:szCs w:val="28"/>
        </w:rPr>
        <w:t>ротокола размещается на официальном сайте Минкультуры РБ и может быть обжаловано в порядке, предусмотренном законодательством Российской Федерации.</w:t>
      </w:r>
    </w:p>
    <w:p w:rsidR="00342FAB" w:rsidRDefault="00342FAB" w:rsidP="00E463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F74">
        <w:rPr>
          <w:rFonts w:eastAsiaTheme="minorHAnsi"/>
          <w:sz w:val="28"/>
          <w:szCs w:val="28"/>
          <w:lang w:eastAsia="en-US"/>
        </w:rPr>
        <w:t>Реше</w:t>
      </w:r>
      <w:r w:rsidR="006A6FC7">
        <w:rPr>
          <w:rFonts w:eastAsiaTheme="minorHAnsi"/>
          <w:sz w:val="28"/>
          <w:szCs w:val="28"/>
          <w:lang w:eastAsia="en-US"/>
        </w:rPr>
        <w:t>ние об отказе в предоставлении с</w:t>
      </w:r>
      <w:r w:rsidRPr="00270F74">
        <w:rPr>
          <w:rFonts w:eastAsiaTheme="minorHAnsi"/>
          <w:sz w:val="28"/>
          <w:szCs w:val="28"/>
          <w:lang w:eastAsia="en-US"/>
        </w:rPr>
        <w:t>убсидии оформляется приказом Минкультуры РБ с учетом протокола заседания экспертной комиссии в течении 5 рабочих дней после его подписания и направляется организациям кинематографии в течение 5 рабочих дней со дня принятия решения об отказе.</w:t>
      </w:r>
    </w:p>
    <w:p w:rsidR="00B81B3A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B81B3A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предоставление Субсидии принимаются </w:t>
      </w:r>
      <w:r w:rsidRPr="00AF7B1F">
        <w:rPr>
          <w:sz w:val="24"/>
          <w:szCs w:val="24"/>
        </w:rPr>
        <w:t xml:space="preserve">до </w:t>
      </w:r>
      <w:r w:rsidR="00747F44" w:rsidRPr="00AF7B1F">
        <w:rPr>
          <w:sz w:val="24"/>
          <w:szCs w:val="24"/>
        </w:rPr>
        <w:t>0</w:t>
      </w:r>
      <w:r w:rsidR="00834BD0" w:rsidRPr="00AF7B1F">
        <w:rPr>
          <w:sz w:val="24"/>
          <w:szCs w:val="24"/>
        </w:rPr>
        <w:t>5</w:t>
      </w:r>
      <w:r w:rsidRPr="00AF7B1F">
        <w:rPr>
          <w:sz w:val="24"/>
          <w:szCs w:val="24"/>
        </w:rPr>
        <w:t>.</w:t>
      </w:r>
      <w:r w:rsidR="001E3658" w:rsidRPr="00AF7B1F">
        <w:rPr>
          <w:sz w:val="24"/>
          <w:szCs w:val="24"/>
        </w:rPr>
        <w:t>0</w:t>
      </w:r>
      <w:r w:rsidR="00747F44" w:rsidRPr="00AF7B1F">
        <w:rPr>
          <w:sz w:val="24"/>
          <w:szCs w:val="24"/>
        </w:rPr>
        <w:t>3</w:t>
      </w:r>
      <w:r w:rsidRPr="00AF7B1F">
        <w:rPr>
          <w:sz w:val="24"/>
          <w:szCs w:val="24"/>
        </w:rPr>
        <w:t>.20</w:t>
      </w:r>
      <w:r w:rsidR="001E3658" w:rsidRPr="00AF7B1F">
        <w:rPr>
          <w:sz w:val="24"/>
          <w:szCs w:val="24"/>
        </w:rPr>
        <w:t>2</w:t>
      </w:r>
      <w:r w:rsidR="00747F44" w:rsidRPr="00AF7B1F">
        <w:rPr>
          <w:sz w:val="24"/>
          <w:szCs w:val="24"/>
        </w:rPr>
        <w:t>1</w:t>
      </w:r>
      <w:r w:rsidRPr="00AF7B1F">
        <w:rPr>
          <w:sz w:val="24"/>
          <w:szCs w:val="24"/>
        </w:rPr>
        <w:t xml:space="preserve"> г</w:t>
      </w:r>
      <w:r>
        <w:rPr>
          <w:sz w:val="24"/>
          <w:szCs w:val="24"/>
        </w:rPr>
        <w:t>. (включительно) по адресу: 670000, г. Улан-Удэ, ул. Ленина,30, Министерство культуры Республики Бурятия, кабинет 304 (с пометкой «на Субсидию»). Справки по телефону: 21-72-38, 21-35-17 (отдел искусств, народного творчества и образования).</w:t>
      </w:r>
    </w:p>
    <w:p w:rsidR="00B81B3A" w:rsidRPr="00270F74" w:rsidRDefault="00B81B3A" w:rsidP="00342F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0A12" w:rsidRDefault="007B0A12" w:rsidP="007B0A12">
      <w:pPr>
        <w:tabs>
          <w:tab w:val="left" w:pos="709"/>
        </w:tabs>
        <w:jc w:val="both"/>
        <w:rPr>
          <w:sz w:val="28"/>
          <w:szCs w:val="28"/>
        </w:rPr>
      </w:pPr>
    </w:p>
    <w:p w:rsidR="00AF7B1F" w:rsidRPr="00AF7B1F" w:rsidRDefault="00C227F5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П</w:t>
      </w:r>
      <w:r w:rsidR="006222AF" w:rsidRPr="00AF7B1F">
        <w:rPr>
          <w:sz w:val="24"/>
          <w:szCs w:val="28"/>
        </w:rPr>
        <w:t>риложение</w:t>
      </w:r>
      <w:r w:rsidRPr="00AF7B1F">
        <w:rPr>
          <w:sz w:val="24"/>
          <w:szCs w:val="28"/>
        </w:rPr>
        <w:t xml:space="preserve"> № 1</w:t>
      </w:r>
      <w:r w:rsidR="00AF7B1F" w:rsidRPr="00AF7B1F">
        <w:rPr>
          <w:sz w:val="24"/>
          <w:szCs w:val="28"/>
        </w:rPr>
        <w:t xml:space="preserve"> к приказу </w:t>
      </w:r>
    </w:p>
    <w:p w:rsidR="00AF7B1F" w:rsidRPr="00AF7B1F" w:rsidRDefault="00AF7B1F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7B0A12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C227F5" w:rsidRPr="00C227F5" w:rsidRDefault="00C227F5" w:rsidP="007B0A12">
      <w:pPr>
        <w:tabs>
          <w:tab w:val="left" w:pos="709"/>
        </w:tabs>
        <w:jc w:val="center"/>
        <w:rPr>
          <w:bCs/>
          <w:sz w:val="28"/>
          <w:szCs w:val="28"/>
        </w:rPr>
      </w:pPr>
      <w:r w:rsidRPr="00C227F5">
        <w:rPr>
          <w:bCs/>
          <w:sz w:val="28"/>
          <w:szCs w:val="28"/>
        </w:rPr>
        <w:t>ПЕРЕЧЕНЬ</w:t>
      </w:r>
    </w:p>
    <w:p w:rsidR="00822F3F" w:rsidRDefault="00C227F5" w:rsidP="00822F3F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bCs/>
          <w:sz w:val="28"/>
          <w:szCs w:val="28"/>
        </w:rPr>
        <w:lastRenderedPageBreak/>
        <w:t>затрат, связанных с производством национальных фильмов</w:t>
      </w:r>
    </w:p>
    <w:p w:rsidR="00822F3F" w:rsidRDefault="00822F3F" w:rsidP="00822F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7F5" w:rsidRPr="00C227F5" w:rsidRDefault="00822F3F" w:rsidP="00822F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Организациям кинематографии субсидия предоставляется в целях финансового обеспечения части затрат, связанных с производством национальных фильмов: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1. Оплата гонораров (в том числе начисления, предусмотренные законодательством Российской Федерации) творческим работникам организаций кинематографии.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 Оплата услуг: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2.1. По обеспечению монтажно-тонировочного периода, звукозаписи.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2.2. По организации и обеспечению компьютерной обработки, изготовлению компьютерной графики, изготовлению спецэффектов и созданию титров.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2.3. По обеспечению охраны: декораций, костюмов, реквизита, кинооборудования при транспортировке; съемочных площадок.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2.4. Найма жилого помещения (гостиница) для привлеченных специалистов.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2.5. Транспортных расходов (железнодорожные и авиабилеты) для привлеченных специалистов.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2.6. По созданию музыкальных произведений.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2.7. Аренды автотранспорта (спецтехники, транспорта для обеспечения съемочного процесса), помещений для съемок, бытовых и офисных помещений для съемочной группы, животных.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3. Приобретение, изготовление, аренда декорационно-технического оформления, пиротехнических материалов, в том числе реквизита, костюмов, грима и расходных материалов.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4. Приобретение и аренда кинооборудования (свето-, звуковое, видеооборудование и т.д.), специальных средств связи.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5. Приобретение исключительных и неисключительных имущественных прав на использование аудиовизуальных произведений и иных объектов авторского права и смежных прав.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6. Оплата расходов, связанных с регистрацией прав в Российском авторском обществе, приобретением лицензии системы цифрового многоканального звука, выводом цифровой информации на другие носители.</w:t>
      </w:r>
    </w:p>
    <w:p w:rsidR="00C227F5" w:rsidRPr="00C227F5" w:rsidRDefault="00822F3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7. Оплата расходов по тифлокомментированию и субтитрированию.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2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6222AF">
      <w:pPr>
        <w:tabs>
          <w:tab w:val="left" w:pos="709"/>
        </w:tabs>
        <w:jc w:val="center"/>
        <w:rPr>
          <w:sz w:val="28"/>
          <w:szCs w:val="28"/>
        </w:rPr>
      </w:pPr>
      <w:bookmarkStart w:id="5" w:name="Par313"/>
      <w:bookmarkEnd w:id="5"/>
      <w:r w:rsidRPr="00C227F5">
        <w:rPr>
          <w:sz w:val="28"/>
          <w:szCs w:val="28"/>
        </w:rPr>
        <w:t>ИНФОРМАЦИЯ</w:t>
      </w:r>
    </w:p>
    <w:p w:rsidR="00C227F5" w:rsidRPr="00C227F5" w:rsidRDefault="00C227F5" w:rsidP="006222AF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>об организации кинематографии и о национальном фильме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6804"/>
        <w:gridCol w:w="1701"/>
      </w:tblGrid>
      <w:tr w:rsidR="00C227F5" w:rsidRPr="00C227F5" w:rsidTr="00C227F5">
        <w:trPr>
          <w:trHeight w:val="35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национального фильма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Организация-заявитель </w:t>
            </w:r>
            <w:r w:rsidR="00C227F5" w:rsidRPr="00C227F5">
              <w:rPr>
                <w:sz w:val="28"/>
                <w:szCs w:val="28"/>
              </w:rPr>
              <w:t xml:space="preserve">(исполнитель проекта) наименование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02D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Руководитель организации (продюсер) </w:t>
            </w:r>
          </w:p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(ФИО, гражданство)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Адрес места нахождения (согласно учредительным документам организации)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  <w:r w:rsidR="00C227F5" w:rsidRPr="00C227F5">
              <w:rPr>
                <w:sz w:val="28"/>
                <w:szCs w:val="28"/>
              </w:rPr>
              <w:t>(с указанием конт</w:t>
            </w:r>
            <w:r>
              <w:rPr>
                <w:sz w:val="28"/>
                <w:szCs w:val="28"/>
              </w:rPr>
              <w:t xml:space="preserve">актного телефона, факса, </w:t>
            </w:r>
            <w:r w:rsidR="00C227F5" w:rsidRPr="00C227F5">
              <w:rPr>
                <w:sz w:val="28"/>
                <w:szCs w:val="28"/>
              </w:rPr>
              <w:t xml:space="preserve">адреса электронной почты)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Жанр фильма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аннотация </w:t>
            </w:r>
            <w:r w:rsidR="00C227F5" w:rsidRPr="00C227F5">
              <w:rPr>
                <w:sz w:val="28"/>
                <w:szCs w:val="28"/>
              </w:rPr>
              <w:t xml:space="preserve">(одно предложение)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фильма (в полезных метрах или минутах)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(ФИО, гражданство),</w:t>
            </w:r>
            <w:r w:rsidR="00C227F5" w:rsidRPr="00C227F5">
              <w:rPr>
                <w:sz w:val="28"/>
                <w:szCs w:val="28"/>
              </w:rPr>
              <w:t xml:space="preserve">Дебют (да/нет)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сценария (ФИО, гражданство)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 (ФИО, гражданство)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Формат </w:t>
            </w:r>
            <w:r w:rsidR="00C227F5" w:rsidRPr="00C227F5">
              <w:rPr>
                <w:sz w:val="28"/>
                <w:szCs w:val="28"/>
              </w:rPr>
              <w:t>(д</w:t>
            </w:r>
            <w:r>
              <w:rPr>
                <w:sz w:val="28"/>
                <w:szCs w:val="28"/>
              </w:rPr>
              <w:t xml:space="preserve">ля кинофильмов - обычный, каше, </w:t>
            </w:r>
            <w:r w:rsidR="00C227F5" w:rsidRPr="00C227F5">
              <w:rPr>
                <w:sz w:val="28"/>
                <w:szCs w:val="28"/>
              </w:rPr>
              <w:t>широк</w:t>
            </w:r>
            <w:r>
              <w:rPr>
                <w:sz w:val="28"/>
                <w:szCs w:val="28"/>
              </w:rPr>
              <w:t xml:space="preserve">оэкранный, широкоформатный; для </w:t>
            </w:r>
            <w:r w:rsidR="00C227F5" w:rsidRPr="00C227F5">
              <w:rPr>
                <w:sz w:val="28"/>
                <w:szCs w:val="28"/>
              </w:rPr>
              <w:t xml:space="preserve">видеофильмов - </w:t>
            </w:r>
            <w:proofErr w:type="spellStart"/>
            <w:r w:rsidR="00C227F5" w:rsidRPr="00C227F5">
              <w:rPr>
                <w:sz w:val="28"/>
                <w:szCs w:val="28"/>
              </w:rPr>
              <w:t>hd</w:t>
            </w:r>
            <w:proofErr w:type="spellEnd"/>
            <w:r w:rsidR="00C227F5" w:rsidRPr="00C227F5">
              <w:rPr>
                <w:sz w:val="28"/>
                <w:szCs w:val="28"/>
              </w:rPr>
              <w:t xml:space="preserve">, </w:t>
            </w:r>
            <w:proofErr w:type="spellStart"/>
            <w:r w:rsidR="00C227F5" w:rsidRPr="00C227F5">
              <w:rPr>
                <w:sz w:val="28"/>
                <w:szCs w:val="28"/>
              </w:rPr>
              <w:t>betacam</w:t>
            </w:r>
            <w:proofErr w:type="spellEnd"/>
            <w:r w:rsidR="00C227F5" w:rsidRPr="00C227F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A02A01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Фонограмма (моно, стерео, д</w:t>
            </w:r>
            <w:r w:rsidR="0006302D">
              <w:rPr>
                <w:sz w:val="28"/>
                <w:szCs w:val="28"/>
              </w:rPr>
              <w:t>олби-стерео)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06302D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каком языке снимается фильм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Место реализации проекта: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17.1.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- страна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17.2.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- субъект</w:t>
            </w:r>
            <w:r w:rsidR="00A02A01">
              <w:rPr>
                <w:sz w:val="28"/>
                <w:szCs w:val="28"/>
              </w:rPr>
              <w:t xml:space="preserve"> </w:t>
            </w:r>
            <w:r w:rsidRPr="00C227F5">
              <w:rPr>
                <w:sz w:val="28"/>
                <w:szCs w:val="28"/>
              </w:rPr>
              <w:t xml:space="preserve">(ы) Российской Федерации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17.3.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- экспедици</w:t>
            </w:r>
            <w:r w:rsidR="0006302D">
              <w:rPr>
                <w:sz w:val="28"/>
                <w:szCs w:val="28"/>
              </w:rPr>
              <w:t xml:space="preserve">и (объем в полезных метрах или </w:t>
            </w:r>
            <w:r w:rsidRPr="00C227F5">
              <w:rPr>
                <w:sz w:val="28"/>
                <w:szCs w:val="28"/>
              </w:rPr>
              <w:t xml:space="preserve">минутах)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Наличие сцен, требующих привлечения военнослужащих, вооружения и военно</w:t>
            </w:r>
            <w:r w:rsidR="0006302D">
              <w:rPr>
                <w:sz w:val="28"/>
                <w:szCs w:val="28"/>
              </w:rPr>
              <w:t xml:space="preserve"> </w:t>
            </w:r>
            <w:r w:rsidRPr="00C227F5">
              <w:rPr>
                <w:sz w:val="28"/>
                <w:szCs w:val="28"/>
              </w:rPr>
              <w:t xml:space="preserve">- технического имущества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Сроки производства Фильма (количество месяцев)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Общий бюджет проекта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1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Сумма, запрашиваемая у министерства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Реквизиты организации: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22.1.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ИНН - идентификационный номер налогоплательщика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22.2.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22.3.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0630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ФИО </w:t>
            </w:r>
            <w:r w:rsidR="00A02A01">
              <w:rPr>
                <w:sz w:val="28"/>
                <w:szCs w:val="28"/>
              </w:rPr>
              <w:t xml:space="preserve">главного </w:t>
            </w:r>
            <w:r w:rsidRPr="00C227F5">
              <w:rPr>
                <w:sz w:val="28"/>
                <w:szCs w:val="28"/>
              </w:rPr>
              <w:t xml:space="preserve">бухгалтера и телефон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7F5" w:rsidRPr="00C227F5" w:rsidRDefault="00C227F5" w:rsidP="0006302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7F5" w:rsidRPr="00C227F5" w:rsidRDefault="00A02A01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C227F5" w:rsidRPr="00C227F5">
              <w:rPr>
                <w:sz w:val="28"/>
                <w:szCs w:val="28"/>
              </w:rPr>
              <w:t xml:space="preserve"> об основных направлениях деятельности и опыте работы, в том числе сведения о сроках (периоде) осуществления деятельности организации кинематографии; копии удостоверений национальных фильмов, снятых организацией кинематографии за весь период деятельности организации кинематографии; сведения об участии в российских и международных кинофестива</w:t>
            </w:r>
            <w:r>
              <w:rPr>
                <w:sz w:val="28"/>
                <w:szCs w:val="28"/>
              </w:rPr>
              <w:t>лях, наличии призов и номинаций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С условиями конкурсного отбора и предоставления субсидии из республиканского бюджета ознакомлен и согласен.</w:t>
      </w: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В соответствии с требованиями, установленными Порядком предоставления субсидий из республиканского бюджета на производство национальных фильмов, утвержденным постановлением Правительства Республики Буря</w:t>
      </w:r>
      <w:r w:rsidR="00B64B74">
        <w:rPr>
          <w:sz w:val="28"/>
          <w:szCs w:val="28"/>
        </w:rPr>
        <w:t>тия от 12.11.2019</w:t>
      </w:r>
      <w:r w:rsidR="00C227F5" w:rsidRPr="00C227F5">
        <w:rPr>
          <w:sz w:val="28"/>
          <w:szCs w:val="28"/>
        </w:rPr>
        <w:t xml:space="preserve"> №</w:t>
      </w:r>
      <w:r w:rsidR="00B64B74">
        <w:rPr>
          <w:sz w:val="28"/>
          <w:szCs w:val="28"/>
        </w:rPr>
        <w:t xml:space="preserve"> 600</w:t>
      </w:r>
      <w:r w:rsidR="00C227F5" w:rsidRPr="00C227F5">
        <w:rPr>
          <w:sz w:val="28"/>
          <w:szCs w:val="28"/>
        </w:rPr>
        <w:t xml:space="preserve">, подтверждаю, что организация не является государственным (муниципальным) учреждением; организация не находится в процессе реорганизации, ликвидации, в отношении 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организация не получает средства из республиканского бюджета, из которого планируется предоставление субсидии в соответствии с правовыми актами, на основании иных нормативных актов на создание условий для производства национальных фильмов, в том числе для детей и юношества; у организации отсутствует просроченная задолженность по возврату субсидий в бюджет Республики Бурятия, бюджетных инвестиций, предоставленных из республиканского </w:t>
      </w:r>
      <w:r w:rsidR="00C227F5" w:rsidRPr="00C227F5">
        <w:rPr>
          <w:sz w:val="28"/>
          <w:szCs w:val="28"/>
        </w:rPr>
        <w:lastRenderedPageBreak/>
        <w:t>бюджета, и иная просроченная задолженность перед бюджетом Республики Бурятия.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Руководитель организации _______________</w:t>
      </w:r>
      <w:r w:rsidR="00EB5763">
        <w:rPr>
          <w:sz w:val="28"/>
          <w:szCs w:val="28"/>
        </w:rPr>
        <w:t xml:space="preserve"> ___________________________</w:t>
      </w:r>
    </w:p>
    <w:p w:rsidR="00C227F5" w:rsidRPr="00DE730D" w:rsidRDefault="00DE730D" w:rsidP="00DE730D">
      <w:pPr>
        <w:tabs>
          <w:tab w:val="left" w:pos="709"/>
        </w:tabs>
        <w:ind w:firstLine="3969"/>
        <w:jc w:val="both"/>
        <w:rPr>
          <w:sz w:val="24"/>
          <w:szCs w:val="28"/>
        </w:rPr>
      </w:pPr>
      <w:r w:rsidRPr="00DE730D">
        <w:rPr>
          <w:sz w:val="24"/>
          <w:szCs w:val="28"/>
        </w:rPr>
        <w:t xml:space="preserve"> </w:t>
      </w:r>
      <w:r w:rsidR="00C227F5" w:rsidRPr="00DE730D">
        <w:rPr>
          <w:sz w:val="24"/>
          <w:szCs w:val="28"/>
        </w:rPr>
        <w:t xml:space="preserve">(подпись) </w:t>
      </w:r>
      <w:r w:rsidRPr="00DE730D">
        <w:rPr>
          <w:sz w:val="24"/>
          <w:szCs w:val="28"/>
        </w:rPr>
        <w:t xml:space="preserve">                 </w:t>
      </w:r>
      <w:r>
        <w:rPr>
          <w:sz w:val="24"/>
          <w:szCs w:val="28"/>
        </w:rPr>
        <w:t xml:space="preserve">   </w:t>
      </w:r>
      <w:r w:rsidRPr="00DE730D">
        <w:rPr>
          <w:sz w:val="24"/>
          <w:szCs w:val="28"/>
        </w:rPr>
        <w:t xml:space="preserve">  </w:t>
      </w:r>
      <w:r w:rsidR="00C227F5" w:rsidRPr="00DE730D">
        <w:rPr>
          <w:sz w:val="24"/>
          <w:szCs w:val="28"/>
        </w:rPr>
        <w:t>(расшифровка подписи)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"__" __________ __</w:t>
      </w:r>
      <w:r w:rsidR="00DE730D">
        <w:rPr>
          <w:sz w:val="28"/>
          <w:szCs w:val="28"/>
        </w:rPr>
        <w:t>_</w:t>
      </w:r>
      <w:r w:rsidRPr="00C227F5">
        <w:rPr>
          <w:sz w:val="28"/>
          <w:szCs w:val="28"/>
        </w:rPr>
        <w:t>__ г.</w:t>
      </w:r>
    </w:p>
    <w:p w:rsidR="00C227F5" w:rsidRPr="00DE730D" w:rsidRDefault="00C227F5" w:rsidP="00DE730D">
      <w:pPr>
        <w:tabs>
          <w:tab w:val="left" w:pos="709"/>
        </w:tabs>
        <w:ind w:firstLine="284"/>
        <w:jc w:val="both"/>
        <w:rPr>
          <w:sz w:val="24"/>
          <w:szCs w:val="28"/>
        </w:rPr>
      </w:pPr>
      <w:r w:rsidRPr="00DE730D">
        <w:rPr>
          <w:sz w:val="24"/>
          <w:szCs w:val="28"/>
        </w:rPr>
        <w:t>МП (при наличии)</w:t>
      </w:r>
    </w:p>
    <w:p w:rsidR="00EB5763" w:rsidRDefault="00EB5763" w:rsidP="00EB5763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EB5763" w:rsidP="00EB576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Примечание: достоверность сведений, указанных на каждой странице, подтверждается текстом "Достоверность сведений, указанных на данной странице, подтверждаю" и подписью руководителя организации.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B5763" w:rsidRPr="00C227F5" w:rsidRDefault="00EB5763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57CE4" w:rsidRPr="00C227F5" w:rsidRDefault="00E57CE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D57EB7" w:rsidRDefault="00D57EB7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3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bookmarkStart w:id="6" w:name="Par342"/>
      <w:bookmarkEnd w:id="6"/>
      <w:r w:rsidRPr="00C227F5">
        <w:rPr>
          <w:sz w:val="28"/>
          <w:szCs w:val="28"/>
        </w:rPr>
        <w:t>РЕЖИССЕРСКАЯ ЭКСПЛИКАЦИЯ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проекта национального фильма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>______________________________________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(название национального фильма)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(Изложение режиссером-постановщиком (режиссером) фильма своего видения сценария (синопсиса/заявки), его концепция содержания будущей картины и соображения о тех способах, которыми он предполагает добиться желаемого творческого результата)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Режиссер фильма                                 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4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КАЛЕНДАРНО-ПОСТАНОВОЧНЫЙ ПЛАН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производства национального фильма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(название национального фильма)</w:t>
      </w:r>
      <w:r w:rsidRPr="00C227F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3"/>
        <w:gridCol w:w="7543"/>
        <w:gridCol w:w="1263"/>
      </w:tblGrid>
      <w:tr w:rsidR="00C227F5" w:rsidRPr="00C227F5" w:rsidTr="00C227F5">
        <w:trPr>
          <w:trHeight w:val="12"/>
        </w:trPr>
        <w:tc>
          <w:tcPr>
            <w:tcW w:w="64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№№ п/п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Месяцы</w:t>
            </w: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Консервация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3.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Съемочный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4.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Монтажно-тонировочный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5.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Изготовление и сдача исходных материалов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Всего по проекту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_________________ _______________ _________</w:t>
      </w:r>
      <w:r w:rsidR="00EB5763">
        <w:rPr>
          <w:sz w:val="28"/>
          <w:szCs w:val="28"/>
        </w:rPr>
        <w:t>________________________</w:t>
      </w:r>
    </w:p>
    <w:p w:rsidR="00C227F5" w:rsidRPr="00DE730D" w:rsidRDefault="00DE730D" w:rsidP="00DE730D">
      <w:pPr>
        <w:tabs>
          <w:tab w:val="left" w:pos="709"/>
        </w:tabs>
        <w:ind w:firstLine="426"/>
        <w:jc w:val="both"/>
        <w:rPr>
          <w:sz w:val="24"/>
          <w:szCs w:val="28"/>
        </w:rPr>
      </w:pPr>
      <w:r w:rsidRPr="00DE7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(должность) </w:t>
      </w:r>
      <w:r w:rsidRPr="00DE7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</w:t>
      </w:r>
      <w:r w:rsidR="00C227F5" w:rsidRPr="00DE730D">
        <w:rPr>
          <w:sz w:val="24"/>
          <w:szCs w:val="28"/>
        </w:rPr>
        <w:t xml:space="preserve">(подпись) </w:t>
      </w:r>
      <w:r w:rsidRPr="00DE7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        </w:t>
      </w:r>
      <w:r w:rsidR="00C227F5" w:rsidRPr="00DE730D">
        <w:rPr>
          <w:sz w:val="24"/>
          <w:szCs w:val="28"/>
        </w:rPr>
        <w:t>(ФИО)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DE730D" w:rsidRDefault="00C227F5" w:rsidP="00DE730D">
      <w:pPr>
        <w:tabs>
          <w:tab w:val="left" w:pos="709"/>
        </w:tabs>
        <w:ind w:firstLine="2694"/>
        <w:jc w:val="both"/>
        <w:rPr>
          <w:sz w:val="24"/>
          <w:szCs w:val="28"/>
        </w:rPr>
      </w:pPr>
      <w:r w:rsidRPr="00DE730D">
        <w:rPr>
          <w:sz w:val="24"/>
          <w:szCs w:val="28"/>
        </w:rPr>
        <w:t>МП (при наличии)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B5763" w:rsidRPr="00C227F5" w:rsidRDefault="00EB5763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EA7E91" w:rsidRDefault="00EA7E91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5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СМЕТА РАСХОДОВ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на производство национального фильма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>___________________________________________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(название национального фильма)</w:t>
      </w:r>
      <w:r w:rsidRPr="00C227F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3"/>
        <w:gridCol w:w="6399"/>
        <w:gridCol w:w="1104"/>
        <w:gridCol w:w="1303"/>
      </w:tblGrid>
      <w:tr w:rsidR="00C227F5" w:rsidRPr="00C227F5" w:rsidTr="00C227F5">
        <w:trPr>
          <w:trHeight w:val="12"/>
        </w:trPr>
        <w:tc>
          <w:tcPr>
            <w:tcW w:w="554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№№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Сумма (руб.)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Примеч.</w:t>
            </w: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гонораров (в том числе начисления, предусмотренные законодательством Российской Федерации) творческим работникам организаций кинематографии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услуг: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обеспечению монтажно-тонировочного периода, звукозаписи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организации и обеспечению компьютерной обработки, изготовлению компьютерной графики, изготовлению спецэффектов и созданию титров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обеспечению охраны: декораций, костюмов, реквизита, кинооборудования при транспортировке; съемочных площадок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Найма жилого помещения (гостиница) для привлеченных специалистов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Транспортных расходов (железнодорожные и авиабилеты) для привлеченных специалистов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созданию музыкальных произведений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Аренды автотранспорта (спецтехники, транспорта для обеспечения съемочного процесса), помещений для съемок, бытовых и офисных помещений для съемочной группы, животных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Приобретение, изготовление, аренда декорационно-технического оформления, пиротехнических материалов, в том числе реквизита, костюмов, грима и расходных материалов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 и аренда кинооборудования (свето-, звуковое, видеооборудование и т.д.), специальных средств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 исключительных и неисключительных имущественных прав на использование аудиовизуальных произведений и иных объектов авторского права и смежных прав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расходов, связанных с регистрацией прав в Российском авторском обществе, приобретением лицензии системы цифрового многоканального звука, выводом цифровой информации на другие носители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расходов по тифлокомментированию и субтитрированию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Сметная стоимость фильма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_________________ _______________ ______________________________</w:t>
      </w:r>
    </w:p>
    <w:p w:rsidR="00C227F5" w:rsidRPr="00DE730D" w:rsidRDefault="00DE730D" w:rsidP="00DE730D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DE730D">
        <w:rPr>
          <w:sz w:val="24"/>
          <w:szCs w:val="28"/>
        </w:rPr>
        <w:t xml:space="preserve"> </w:t>
      </w:r>
      <w:r w:rsidR="00C227F5" w:rsidRPr="00DE730D">
        <w:rPr>
          <w:sz w:val="24"/>
          <w:szCs w:val="28"/>
        </w:rPr>
        <w:t>(должность)</w:t>
      </w:r>
      <w:r>
        <w:rPr>
          <w:sz w:val="24"/>
          <w:szCs w:val="28"/>
        </w:rPr>
        <w:t xml:space="preserve">                   </w:t>
      </w:r>
      <w:r w:rsidR="00C227F5" w:rsidRPr="00DE730D">
        <w:rPr>
          <w:sz w:val="24"/>
          <w:szCs w:val="28"/>
        </w:rPr>
        <w:t xml:space="preserve"> (подпись)</w:t>
      </w:r>
      <w:r>
        <w:rPr>
          <w:sz w:val="24"/>
          <w:szCs w:val="28"/>
        </w:rPr>
        <w:t xml:space="preserve">                                          </w:t>
      </w:r>
      <w:r w:rsidR="00C227F5" w:rsidRPr="00DE730D">
        <w:rPr>
          <w:sz w:val="24"/>
          <w:szCs w:val="28"/>
        </w:rPr>
        <w:t xml:space="preserve"> (ФИО)</w:t>
      </w:r>
    </w:p>
    <w:p w:rsidR="00C227F5" w:rsidRPr="00DE730D" w:rsidRDefault="00C227F5" w:rsidP="00C227F5">
      <w:pPr>
        <w:tabs>
          <w:tab w:val="left" w:pos="709"/>
        </w:tabs>
        <w:jc w:val="both"/>
        <w:rPr>
          <w:sz w:val="24"/>
          <w:szCs w:val="28"/>
        </w:rPr>
      </w:pPr>
    </w:p>
    <w:p w:rsidR="00C227F5" w:rsidRPr="00DE730D" w:rsidRDefault="00C227F5" w:rsidP="00DE730D">
      <w:pPr>
        <w:tabs>
          <w:tab w:val="left" w:pos="709"/>
        </w:tabs>
        <w:ind w:firstLine="2835"/>
        <w:jc w:val="both"/>
        <w:rPr>
          <w:sz w:val="24"/>
          <w:szCs w:val="28"/>
        </w:rPr>
      </w:pPr>
      <w:r w:rsidRPr="00DE730D">
        <w:rPr>
          <w:sz w:val="24"/>
          <w:szCs w:val="28"/>
        </w:rPr>
        <w:t>МП (при наличии)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EA7E91" w:rsidRDefault="00EA7E91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D57EB7" w:rsidRDefault="00D57EB7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6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A06868">
      <w:pPr>
        <w:tabs>
          <w:tab w:val="left" w:pos="709"/>
        </w:tabs>
        <w:jc w:val="center"/>
        <w:rPr>
          <w:sz w:val="28"/>
          <w:szCs w:val="28"/>
        </w:rPr>
      </w:pPr>
    </w:p>
    <w:p w:rsidR="00AF7B1F" w:rsidRDefault="00AF7B1F" w:rsidP="00A06868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A06868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>ПЕРЕЧЕНЬ</w:t>
      </w:r>
    </w:p>
    <w:p w:rsid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тематики национальных фильмов</w:t>
      </w:r>
    </w:p>
    <w:p w:rsidR="000C0831" w:rsidRPr="00C227F5" w:rsidRDefault="000C0831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Знаменательные даты и события в российской истории.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Образы, модели поведения и созидательная мотивация нашего современника – человека труда, военного, ученого.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Историко-краеведческие исследования. Роль и место Республики Бурятия в истории страны.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Семья и семейные ценности в современном российском (бурятском) обществе.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Образы, модели поведения и созидательная мотивация в самореализации детей и молодежи во взаимодействии со старшими поколениями и традиционными ценностями. 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Конструктивная активность гражданского общества в решении реальных злободневных проблем.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Закон и правопорядок: герои современного общества в борьбе с преступностью, терроризмом и экстремизмом.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Военная история России. Герои и события. Преемственность поколений, нравственных и исторических ценностей. 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Первые в мире. Подвиги, открытия, свершения и события, изменившие мир.</w:t>
      </w:r>
    </w:p>
    <w:p w:rsidR="00BB458D" w:rsidRPr="00DE730D" w:rsidRDefault="00C227F5" w:rsidP="00DE730D">
      <w:pPr>
        <w:numPr>
          <w:ilvl w:val="0"/>
          <w:numId w:val="3"/>
        </w:numPr>
        <w:tabs>
          <w:tab w:val="left" w:pos="0"/>
        </w:tabs>
        <w:ind w:left="0"/>
        <w:jc w:val="right"/>
        <w:outlineLvl w:val="1"/>
        <w:rPr>
          <w:sz w:val="28"/>
          <w:szCs w:val="28"/>
        </w:rPr>
      </w:pPr>
      <w:r w:rsidRPr="00DE730D">
        <w:rPr>
          <w:sz w:val="28"/>
          <w:szCs w:val="28"/>
        </w:rPr>
        <w:t>Социально-психологическая тематика: нравственная мотивация в решении сложных жиз</w:t>
      </w:r>
      <w:r w:rsidR="00DE730D">
        <w:rPr>
          <w:sz w:val="28"/>
          <w:szCs w:val="28"/>
        </w:rPr>
        <w:t>ненных ситуаций.</w:t>
      </w:r>
    </w:p>
    <w:sectPr w:rsidR="00BB458D" w:rsidRPr="00DE730D" w:rsidSect="00C227F5">
      <w:pgSz w:w="11909" w:h="16834"/>
      <w:pgMar w:top="993" w:right="852" w:bottom="1135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82D"/>
    <w:multiLevelType w:val="hybridMultilevel"/>
    <w:tmpl w:val="0CC66130"/>
    <w:lvl w:ilvl="0" w:tplc="C87C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82061"/>
    <w:multiLevelType w:val="hybridMultilevel"/>
    <w:tmpl w:val="D00CD66C"/>
    <w:lvl w:ilvl="0" w:tplc="3ABCB412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1BE5"/>
    <w:multiLevelType w:val="hybridMultilevel"/>
    <w:tmpl w:val="CDA2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C8A"/>
    <w:rsid w:val="00021BE3"/>
    <w:rsid w:val="0006302D"/>
    <w:rsid w:val="00065E0F"/>
    <w:rsid w:val="000A12FC"/>
    <w:rsid w:val="000A5C02"/>
    <w:rsid w:val="000C0831"/>
    <w:rsid w:val="000E0757"/>
    <w:rsid w:val="00106154"/>
    <w:rsid w:val="00110509"/>
    <w:rsid w:val="001262A1"/>
    <w:rsid w:val="0013681D"/>
    <w:rsid w:val="00152526"/>
    <w:rsid w:val="001841E1"/>
    <w:rsid w:val="001A5CC5"/>
    <w:rsid w:val="001E3658"/>
    <w:rsid w:val="001E3A79"/>
    <w:rsid w:val="0021492C"/>
    <w:rsid w:val="0023096E"/>
    <w:rsid w:val="00253A92"/>
    <w:rsid w:val="00277D5E"/>
    <w:rsid w:val="002915AD"/>
    <w:rsid w:val="00293447"/>
    <w:rsid w:val="00295B53"/>
    <w:rsid w:val="002A06AC"/>
    <w:rsid w:val="002D6349"/>
    <w:rsid w:val="0030322B"/>
    <w:rsid w:val="00342FAB"/>
    <w:rsid w:val="00370AC0"/>
    <w:rsid w:val="003C0509"/>
    <w:rsid w:val="003C4C3D"/>
    <w:rsid w:val="003E3E14"/>
    <w:rsid w:val="00474071"/>
    <w:rsid w:val="00507273"/>
    <w:rsid w:val="00524B0E"/>
    <w:rsid w:val="00527B6D"/>
    <w:rsid w:val="0057446F"/>
    <w:rsid w:val="005768EA"/>
    <w:rsid w:val="00580E25"/>
    <w:rsid w:val="005A429A"/>
    <w:rsid w:val="005C44F3"/>
    <w:rsid w:val="006222AF"/>
    <w:rsid w:val="00662573"/>
    <w:rsid w:val="00666320"/>
    <w:rsid w:val="006835A2"/>
    <w:rsid w:val="006A2AF0"/>
    <w:rsid w:val="006A6FC7"/>
    <w:rsid w:val="006B2742"/>
    <w:rsid w:val="006B3533"/>
    <w:rsid w:val="006B4092"/>
    <w:rsid w:val="006D145F"/>
    <w:rsid w:val="006D6F53"/>
    <w:rsid w:val="006F596E"/>
    <w:rsid w:val="00724183"/>
    <w:rsid w:val="00734EE2"/>
    <w:rsid w:val="00740D70"/>
    <w:rsid w:val="00747F44"/>
    <w:rsid w:val="007B0A12"/>
    <w:rsid w:val="007C1708"/>
    <w:rsid w:val="007E494A"/>
    <w:rsid w:val="007F328F"/>
    <w:rsid w:val="00822F3F"/>
    <w:rsid w:val="00834BD0"/>
    <w:rsid w:val="00870A43"/>
    <w:rsid w:val="008731DC"/>
    <w:rsid w:val="00882555"/>
    <w:rsid w:val="008B2BD7"/>
    <w:rsid w:val="0091489C"/>
    <w:rsid w:val="00940388"/>
    <w:rsid w:val="0095716B"/>
    <w:rsid w:val="00984FC2"/>
    <w:rsid w:val="009A41F3"/>
    <w:rsid w:val="009F5235"/>
    <w:rsid w:val="00A029E3"/>
    <w:rsid w:val="00A02A01"/>
    <w:rsid w:val="00A06868"/>
    <w:rsid w:val="00AC67BC"/>
    <w:rsid w:val="00AF39B2"/>
    <w:rsid w:val="00AF7B1F"/>
    <w:rsid w:val="00B23FAF"/>
    <w:rsid w:val="00B50003"/>
    <w:rsid w:val="00B64B74"/>
    <w:rsid w:val="00B81B3A"/>
    <w:rsid w:val="00BA4D85"/>
    <w:rsid w:val="00BB3B2C"/>
    <w:rsid w:val="00BB458D"/>
    <w:rsid w:val="00C06390"/>
    <w:rsid w:val="00C11CC8"/>
    <w:rsid w:val="00C17E47"/>
    <w:rsid w:val="00C227F5"/>
    <w:rsid w:val="00C229A6"/>
    <w:rsid w:val="00CA0585"/>
    <w:rsid w:val="00CD2F10"/>
    <w:rsid w:val="00CE4BD7"/>
    <w:rsid w:val="00D112F4"/>
    <w:rsid w:val="00D347F5"/>
    <w:rsid w:val="00D4429E"/>
    <w:rsid w:val="00D57EB7"/>
    <w:rsid w:val="00D64BE0"/>
    <w:rsid w:val="00D76F6B"/>
    <w:rsid w:val="00D83A77"/>
    <w:rsid w:val="00DC4FC8"/>
    <w:rsid w:val="00DE730D"/>
    <w:rsid w:val="00E46306"/>
    <w:rsid w:val="00E57CE4"/>
    <w:rsid w:val="00E82A55"/>
    <w:rsid w:val="00EA2B2D"/>
    <w:rsid w:val="00EA7E91"/>
    <w:rsid w:val="00EB5763"/>
    <w:rsid w:val="00ED60C2"/>
    <w:rsid w:val="00EE3D36"/>
    <w:rsid w:val="00EF4E19"/>
    <w:rsid w:val="00F00C8A"/>
    <w:rsid w:val="00F11FED"/>
    <w:rsid w:val="00F75643"/>
    <w:rsid w:val="00FA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096E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96E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rsid w:val="00230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30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3096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096E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96E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rsid w:val="00230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30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3096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3289-C074-4D8C-AD0B-7376EBB4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</cp:lastModifiedBy>
  <cp:revision>40</cp:revision>
  <cp:lastPrinted>2020-03-12T08:55:00Z</cp:lastPrinted>
  <dcterms:created xsi:type="dcterms:W3CDTF">2020-03-10T02:43:00Z</dcterms:created>
  <dcterms:modified xsi:type="dcterms:W3CDTF">2021-01-25T07:52:00Z</dcterms:modified>
</cp:coreProperties>
</file>